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13DAD073" w:rsidR="00CA1CFD" w:rsidRDefault="00BE4B82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72020CEF">
                <wp:simplePos x="0" y="0"/>
                <wp:positionH relativeFrom="page">
                  <wp:posOffset>5229224</wp:posOffset>
                </wp:positionH>
                <wp:positionV relativeFrom="page">
                  <wp:posOffset>2266950</wp:posOffset>
                </wp:positionV>
                <wp:extent cx="1971675" cy="274320"/>
                <wp:effectExtent l="0" t="0" r="952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251B29F7" w:rsidR="00CA1CFD" w:rsidRPr="00482A25" w:rsidRDefault="00BE4B82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BE4B82">
                              <w:rPr>
                                <w:szCs w:val="28"/>
                                <w:lang w:val="ru-RU"/>
                              </w:rPr>
                              <w:t>299-2025-01-05.С-630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75pt;margin-top:178.5pt;width:155.2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pZ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" filled="f" stroked="f">
                <v:textbox inset="0,0,0,0">
                  <w:txbxContent>
                    <w:p w14:paraId="4289A44E" w14:textId="251B29F7" w:rsidR="00CA1CFD" w:rsidRPr="00482A25" w:rsidRDefault="00BE4B82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BE4B82">
                        <w:rPr>
                          <w:szCs w:val="28"/>
                          <w:lang w:val="ru-RU"/>
                        </w:rPr>
                        <w:t>299-2025-01-05.С-630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4C7B803A">
                <wp:simplePos x="0" y="0"/>
                <wp:positionH relativeFrom="page">
                  <wp:posOffset>933450</wp:posOffset>
                </wp:positionH>
                <wp:positionV relativeFrom="page">
                  <wp:posOffset>2914650</wp:posOffset>
                </wp:positionV>
                <wp:extent cx="2876550" cy="1000125"/>
                <wp:effectExtent l="0" t="0" r="0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7AF0B" w14:textId="473641E0" w:rsidR="00CA1CFD" w:rsidRDefault="00FA2FAC" w:rsidP="00CA1CFD">
                            <w:pPr>
                              <w:pStyle w:val="a5"/>
                            </w:pPr>
                            <w:r>
                              <w:t>О внесении изменений</w:t>
                            </w:r>
                            <w:r w:rsidR="00F81B48">
                              <w:br/>
                            </w:r>
                            <w:r>
                              <w:t xml:space="preserve"> в постановление администрации Пермского муниципального района от 21 декабря 2011 г. </w:t>
                            </w:r>
                            <w:r>
                              <w:br/>
                              <w:t xml:space="preserve">№ 4352 «О переименовании </w:t>
                            </w:r>
                            <w:r w:rsidR="00F81B48">
                              <w:br/>
                            </w:r>
                            <w:r>
                              <w:t>и изменении типа учреждения»</w:t>
                            </w:r>
                          </w:p>
                          <w:p w14:paraId="67421080" w14:textId="77777777" w:rsidR="004255E5" w:rsidRDefault="004255E5" w:rsidP="004255E5">
                            <w:pPr>
                              <w:pStyle w:val="a6"/>
                            </w:pPr>
                          </w:p>
                          <w:p w14:paraId="036CA750" w14:textId="77777777" w:rsidR="004255E5" w:rsidRPr="004255E5" w:rsidRDefault="004255E5" w:rsidP="004255E5">
                            <w:pPr>
                              <w:pStyle w:val="a6"/>
                            </w:pPr>
                          </w:p>
                          <w:p w14:paraId="62D934A1" w14:textId="77777777" w:rsidR="004255E5" w:rsidRDefault="004255E5" w:rsidP="004255E5">
                            <w:pPr>
                              <w:pStyle w:val="a6"/>
                            </w:pPr>
                          </w:p>
                          <w:p w14:paraId="3E070F56" w14:textId="77777777" w:rsidR="004255E5" w:rsidRDefault="004255E5" w:rsidP="004255E5">
                            <w:pPr>
                              <w:pStyle w:val="a6"/>
                            </w:pPr>
                          </w:p>
                          <w:p w14:paraId="5ED375C9" w14:textId="77777777" w:rsidR="004255E5" w:rsidRDefault="004255E5" w:rsidP="004255E5">
                            <w:pPr>
                              <w:pStyle w:val="a6"/>
                            </w:pPr>
                          </w:p>
                          <w:p w14:paraId="371E7D4D" w14:textId="77777777" w:rsidR="004255E5" w:rsidRDefault="004255E5" w:rsidP="004255E5">
                            <w:pPr>
                              <w:pStyle w:val="a6"/>
                            </w:pPr>
                          </w:p>
                          <w:p w14:paraId="1D749EED" w14:textId="77777777" w:rsidR="004255E5" w:rsidRDefault="004255E5" w:rsidP="004255E5">
                            <w:pPr>
                              <w:pStyle w:val="a6"/>
                            </w:pPr>
                          </w:p>
                          <w:p w14:paraId="4322F2BE" w14:textId="77777777" w:rsidR="004255E5" w:rsidRDefault="004255E5" w:rsidP="004255E5">
                            <w:pPr>
                              <w:pStyle w:val="a6"/>
                            </w:pPr>
                          </w:p>
                          <w:p w14:paraId="2A93D1AF" w14:textId="77777777" w:rsidR="004255E5" w:rsidRPr="004255E5" w:rsidRDefault="004255E5" w:rsidP="004255E5">
                            <w:pPr>
                              <w:pStyle w:val="a6"/>
                            </w:pPr>
                          </w:p>
                          <w:p w14:paraId="6983FA8E" w14:textId="77777777" w:rsidR="00FA2FAC" w:rsidRDefault="00FA2FAC" w:rsidP="00FA2FAC">
                            <w:pPr>
                              <w:pStyle w:val="a6"/>
                            </w:pPr>
                          </w:p>
                          <w:p w14:paraId="5AECF0F8" w14:textId="77777777" w:rsidR="00FA2FAC" w:rsidRDefault="00FA2FAC" w:rsidP="00FA2FAC">
                            <w:pPr>
                              <w:pStyle w:val="a6"/>
                            </w:pPr>
                          </w:p>
                          <w:p w14:paraId="4A6DA4D7" w14:textId="77777777" w:rsidR="00FA2FAC" w:rsidRDefault="00FA2FAC" w:rsidP="00FA2FAC">
                            <w:pPr>
                              <w:pStyle w:val="a6"/>
                            </w:pPr>
                          </w:p>
                          <w:p w14:paraId="69F23E91" w14:textId="77777777" w:rsidR="00FA2FAC" w:rsidRDefault="00FA2FAC" w:rsidP="00FA2FAC">
                            <w:pPr>
                              <w:pStyle w:val="a6"/>
                            </w:pPr>
                          </w:p>
                          <w:p w14:paraId="6383F5E5" w14:textId="77777777" w:rsidR="00FA2FAC" w:rsidRPr="00FA2FAC" w:rsidRDefault="00FA2FAC" w:rsidP="00FA2FAC">
                            <w:pPr>
                              <w:pStyle w:val="a6"/>
                            </w:pPr>
                          </w:p>
                          <w:p w14:paraId="4B0759D1" w14:textId="77777777" w:rsidR="00FA2FAC" w:rsidRDefault="00FA2FAC" w:rsidP="00FA2FAC">
                            <w:pPr>
                              <w:pStyle w:val="a6"/>
                            </w:pPr>
                          </w:p>
                          <w:p w14:paraId="482DED0D" w14:textId="77777777" w:rsidR="00FA2FAC" w:rsidRPr="00FA2FAC" w:rsidRDefault="00FA2FAC" w:rsidP="00FA2FAC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5pt;margin-top:229.5pt;width:226.5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+csAIAALEFAAAOAAAAZHJzL2Uyb0RvYy54bWysVG1vmzAQ/j5p/8Hyd8rLIAFUUrUhTJO6&#10;F6ndD3DABGtgM9sJdNX++84mpGmrSdM2PqCzfX58zz13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" filled="f" stroked="f">
                <v:textbox inset="0,0,0,0">
                  <w:txbxContent>
                    <w:p w14:paraId="1307AF0B" w14:textId="473641E0" w:rsidR="00CA1CFD" w:rsidRDefault="00FA2FAC" w:rsidP="00CA1CFD">
                      <w:pPr>
                        <w:pStyle w:val="a5"/>
                      </w:pPr>
                      <w:r>
                        <w:t>О внесении изменений</w:t>
                      </w:r>
                      <w:r w:rsidR="00F81B48">
                        <w:br/>
                      </w:r>
                      <w:r>
                        <w:t xml:space="preserve"> в постановление администрации Пермского муниципального района от 21 декабря 2011 г. </w:t>
                      </w:r>
                      <w:r>
                        <w:br/>
                        <w:t xml:space="preserve">№ 4352 «О переименовании </w:t>
                      </w:r>
                      <w:r w:rsidR="00F81B48">
                        <w:br/>
                      </w:r>
                      <w:r>
                        <w:t>и изменении типа учреждения»</w:t>
                      </w:r>
                    </w:p>
                    <w:p w14:paraId="67421080" w14:textId="77777777" w:rsidR="004255E5" w:rsidRDefault="004255E5" w:rsidP="004255E5">
                      <w:pPr>
                        <w:pStyle w:val="a6"/>
                      </w:pPr>
                    </w:p>
                    <w:p w14:paraId="036CA750" w14:textId="77777777" w:rsidR="004255E5" w:rsidRPr="004255E5" w:rsidRDefault="004255E5" w:rsidP="004255E5">
                      <w:pPr>
                        <w:pStyle w:val="a6"/>
                      </w:pPr>
                    </w:p>
                    <w:p w14:paraId="62D934A1" w14:textId="77777777" w:rsidR="004255E5" w:rsidRDefault="004255E5" w:rsidP="004255E5">
                      <w:pPr>
                        <w:pStyle w:val="a6"/>
                      </w:pPr>
                    </w:p>
                    <w:p w14:paraId="3E070F56" w14:textId="77777777" w:rsidR="004255E5" w:rsidRDefault="004255E5" w:rsidP="004255E5">
                      <w:pPr>
                        <w:pStyle w:val="a6"/>
                      </w:pPr>
                    </w:p>
                    <w:p w14:paraId="5ED375C9" w14:textId="77777777" w:rsidR="004255E5" w:rsidRDefault="004255E5" w:rsidP="004255E5">
                      <w:pPr>
                        <w:pStyle w:val="a6"/>
                      </w:pPr>
                    </w:p>
                    <w:p w14:paraId="371E7D4D" w14:textId="77777777" w:rsidR="004255E5" w:rsidRDefault="004255E5" w:rsidP="004255E5">
                      <w:pPr>
                        <w:pStyle w:val="a6"/>
                      </w:pPr>
                    </w:p>
                    <w:p w14:paraId="1D749EED" w14:textId="77777777" w:rsidR="004255E5" w:rsidRDefault="004255E5" w:rsidP="004255E5">
                      <w:pPr>
                        <w:pStyle w:val="a6"/>
                      </w:pPr>
                    </w:p>
                    <w:p w14:paraId="4322F2BE" w14:textId="77777777" w:rsidR="004255E5" w:rsidRDefault="004255E5" w:rsidP="004255E5">
                      <w:pPr>
                        <w:pStyle w:val="a6"/>
                      </w:pPr>
                    </w:p>
                    <w:p w14:paraId="2A93D1AF" w14:textId="77777777" w:rsidR="004255E5" w:rsidRPr="004255E5" w:rsidRDefault="004255E5" w:rsidP="004255E5">
                      <w:pPr>
                        <w:pStyle w:val="a6"/>
                      </w:pPr>
                    </w:p>
                    <w:p w14:paraId="6983FA8E" w14:textId="77777777" w:rsidR="00FA2FAC" w:rsidRDefault="00FA2FAC" w:rsidP="00FA2FAC">
                      <w:pPr>
                        <w:pStyle w:val="a6"/>
                      </w:pPr>
                    </w:p>
                    <w:p w14:paraId="5AECF0F8" w14:textId="77777777" w:rsidR="00FA2FAC" w:rsidRDefault="00FA2FAC" w:rsidP="00FA2FAC">
                      <w:pPr>
                        <w:pStyle w:val="a6"/>
                      </w:pPr>
                    </w:p>
                    <w:p w14:paraId="4A6DA4D7" w14:textId="77777777" w:rsidR="00FA2FAC" w:rsidRDefault="00FA2FAC" w:rsidP="00FA2FAC">
                      <w:pPr>
                        <w:pStyle w:val="a6"/>
                      </w:pPr>
                    </w:p>
                    <w:p w14:paraId="69F23E91" w14:textId="77777777" w:rsidR="00FA2FAC" w:rsidRDefault="00FA2FAC" w:rsidP="00FA2FAC">
                      <w:pPr>
                        <w:pStyle w:val="a6"/>
                      </w:pPr>
                    </w:p>
                    <w:p w14:paraId="6383F5E5" w14:textId="77777777" w:rsidR="00FA2FAC" w:rsidRPr="00FA2FAC" w:rsidRDefault="00FA2FAC" w:rsidP="00FA2FAC">
                      <w:pPr>
                        <w:pStyle w:val="a6"/>
                      </w:pPr>
                    </w:p>
                    <w:p w14:paraId="4B0759D1" w14:textId="77777777" w:rsidR="00FA2FAC" w:rsidRDefault="00FA2FAC" w:rsidP="00FA2FAC">
                      <w:pPr>
                        <w:pStyle w:val="a6"/>
                      </w:pPr>
                    </w:p>
                    <w:p w14:paraId="482DED0D" w14:textId="77777777" w:rsidR="00FA2FAC" w:rsidRPr="00FA2FAC" w:rsidRDefault="00FA2FAC" w:rsidP="00FA2FAC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53B729F4" w:rsidR="00CA1CFD" w:rsidRPr="00482A25" w:rsidRDefault="00BE4B82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09.12.2025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53B729F4" w:rsidR="00CA1CFD" w:rsidRPr="00482A25" w:rsidRDefault="00BE4B82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09.12.2025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C5B1FC" w14:textId="77777777" w:rsidR="004255E5" w:rsidRPr="004255E5" w:rsidRDefault="004255E5" w:rsidP="004255E5"/>
    <w:p w14:paraId="16E6959F" w14:textId="77777777" w:rsidR="004255E5" w:rsidRDefault="004255E5" w:rsidP="004255E5">
      <w:pPr>
        <w:ind w:left="851"/>
        <w:rPr>
          <w:sz w:val="28"/>
          <w:szCs w:val="28"/>
        </w:rPr>
      </w:pPr>
    </w:p>
    <w:p w14:paraId="7C3AF332" w14:textId="6BF14E5D" w:rsidR="004255E5" w:rsidRDefault="004255E5" w:rsidP="00F81B48">
      <w:pPr>
        <w:pStyle w:val="a5"/>
        <w:spacing w:after="0" w:line="350" w:lineRule="exact"/>
        <w:ind w:firstLine="708"/>
        <w:jc w:val="both"/>
        <w:rPr>
          <w:b w:val="0"/>
          <w:szCs w:val="28"/>
        </w:rPr>
      </w:pPr>
      <w:r w:rsidRPr="004255E5">
        <w:rPr>
          <w:b w:val="0"/>
          <w:bCs/>
          <w:szCs w:val="28"/>
        </w:rPr>
        <w:t>В соответствии</w:t>
      </w:r>
      <w:r>
        <w:rPr>
          <w:szCs w:val="28"/>
        </w:rPr>
        <w:t xml:space="preserve"> </w:t>
      </w:r>
      <w:r>
        <w:rPr>
          <w:b w:val="0"/>
          <w:szCs w:val="28"/>
        </w:rPr>
        <w:t>пунктом 6 части 2 статьи 30, пунктом 4 части 1 статьи 33 Устава Пермского муниципального округа Пермского края</w:t>
      </w:r>
    </w:p>
    <w:p w14:paraId="7C90C9DC" w14:textId="278D75FF" w:rsidR="004255E5" w:rsidRDefault="004255E5" w:rsidP="00F81B48">
      <w:pPr>
        <w:pStyle w:val="a6"/>
        <w:spacing w:after="0" w:line="350" w:lineRule="exact"/>
        <w:ind w:firstLine="709"/>
        <w:jc w:val="both"/>
        <w:rPr>
          <w:sz w:val="28"/>
          <w:szCs w:val="28"/>
        </w:rPr>
      </w:pPr>
      <w:r w:rsidRPr="00FB2FA4">
        <w:rPr>
          <w:sz w:val="28"/>
          <w:szCs w:val="28"/>
        </w:rPr>
        <w:t xml:space="preserve">администрация Пермского муниципального округа </w:t>
      </w:r>
      <w:r w:rsidR="005F0332">
        <w:rPr>
          <w:sz w:val="28"/>
          <w:szCs w:val="28"/>
        </w:rPr>
        <w:t xml:space="preserve">Пермского края </w:t>
      </w:r>
      <w:r w:rsidRPr="00FB2FA4">
        <w:rPr>
          <w:sz w:val="28"/>
          <w:szCs w:val="28"/>
        </w:rPr>
        <w:t>ПОСТАНОВЛЯЕТ:</w:t>
      </w:r>
    </w:p>
    <w:p w14:paraId="599CF122" w14:textId="0D065B64" w:rsidR="004255E5" w:rsidRDefault="004255E5" w:rsidP="00F81B48">
      <w:pPr>
        <w:pStyle w:val="a6"/>
        <w:spacing w:after="0"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Внести в постановление администрации Пермского муниципального района от 21 декабря 2011 г. № 4352 «О переименовании и изменения типа учреждения» (в редакции </w:t>
      </w:r>
      <w:r w:rsidR="005F0332">
        <w:rPr>
          <w:sz w:val="28"/>
          <w:szCs w:val="28"/>
        </w:rPr>
        <w:t xml:space="preserve">постановлений администрации Пермского муниципального района </w:t>
      </w:r>
      <w:r>
        <w:rPr>
          <w:sz w:val="28"/>
          <w:szCs w:val="28"/>
        </w:rPr>
        <w:t xml:space="preserve">от 31 октября 2014 г. № 4418, от 28 июня 2021 г. </w:t>
      </w:r>
      <w:r>
        <w:rPr>
          <w:sz w:val="28"/>
          <w:szCs w:val="28"/>
        </w:rPr>
        <w:br/>
        <w:t xml:space="preserve">№ СЭД-2021-299-01-01-05.С-310, от 09 декабря 2021 г. СЭД-2021-299-01-01-05.С-674, от 13 января 2022 г. № СЭД-2022-299-01-01-05.С-12, </w:t>
      </w:r>
      <w:r w:rsidR="005F0332">
        <w:rPr>
          <w:sz w:val="28"/>
          <w:szCs w:val="28"/>
        </w:rPr>
        <w:t xml:space="preserve">постановления администрации Пермского муниципального округа Пермского края </w:t>
      </w:r>
      <w:r>
        <w:rPr>
          <w:sz w:val="28"/>
          <w:szCs w:val="28"/>
        </w:rPr>
        <w:t>от 02 марта 2023 г. № СЭД-2023-299-01-01-05.С-113) следующие изменения:</w:t>
      </w:r>
    </w:p>
    <w:p w14:paraId="74DB9B10" w14:textId="77777777" w:rsidR="004255E5" w:rsidRDefault="004255E5" w:rsidP="00F81B48">
      <w:pPr>
        <w:pStyle w:val="a6"/>
        <w:spacing w:after="0" w:line="35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 пункт 5 изложить в следующей редакции:</w:t>
      </w:r>
    </w:p>
    <w:p w14:paraId="27D89C5D" w14:textId="078A145B" w:rsidR="004255E5" w:rsidRDefault="004255E5" w:rsidP="00F81B48">
      <w:pPr>
        <w:pStyle w:val="a6"/>
        <w:spacing w:after="0" w:line="35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F81B48">
        <w:rPr>
          <w:sz w:val="28"/>
          <w:szCs w:val="28"/>
        </w:rPr>
        <w:t> </w:t>
      </w:r>
      <w:r>
        <w:rPr>
          <w:sz w:val="28"/>
          <w:szCs w:val="28"/>
        </w:rPr>
        <w:t xml:space="preserve"> Определить предельную штатную численность работников муниципального казенного учреждения «Управление </w:t>
      </w:r>
      <w:r w:rsidRPr="00482A3D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Пермского муниципального округа Пермского края» в количестве 4</w:t>
      </w:r>
      <w:r w:rsidR="00300FD3">
        <w:rPr>
          <w:sz w:val="28"/>
          <w:szCs w:val="28"/>
        </w:rPr>
        <w:t>9</w:t>
      </w:r>
      <w:r>
        <w:rPr>
          <w:sz w:val="28"/>
          <w:szCs w:val="28"/>
        </w:rPr>
        <w:t xml:space="preserve"> ста</w:t>
      </w:r>
      <w:r w:rsidR="00E30FCB">
        <w:rPr>
          <w:sz w:val="28"/>
          <w:szCs w:val="28"/>
        </w:rPr>
        <w:t>в</w:t>
      </w:r>
      <w:r w:rsidR="00300FD3">
        <w:rPr>
          <w:sz w:val="28"/>
          <w:szCs w:val="28"/>
        </w:rPr>
        <w:t>ок</w:t>
      </w:r>
      <w:r w:rsidR="00452BB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3BF376D3" w14:textId="4568039D" w:rsidR="004255E5" w:rsidRDefault="004255E5" w:rsidP="00F81B48">
      <w:pPr>
        <w:pStyle w:val="a6"/>
        <w:spacing w:after="0"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Настоящее постановление вступает в силу со дня официального опубликовани</w:t>
      </w:r>
      <w:r w:rsidR="005F0332">
        <w:rPr>
          <w:sz w:val="28"/>
          <w:szCs w:val="28"/>
        </w:rPr>
        <w:t>я, но не ранее</w:t>
      </w:r>
      <w:r>
        <w:rPr>
          <w:sz w:val="28"/>
          <w:szCs w:val="28"/>
        </w:rPr>
        <w:t xml:space="preserve"> 01 </w:t>
      </w:r>
      <w:r w:rsidR="002B5D08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2B5D08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06224ABB" w14:textId="6EC7C1C4" w:rsidR="004255E5" w:rsidRDefault="004255E5" w:rsidP="007D18FF">
      <w:pPr>
        <w:pStyle w:val="a6"/>
        <w:spacing w:after="1400" w:line="35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  Настоящее постановление опубликовать в информационном бюллетене муниципального образования «Пермский муниципальный округ» и разместить на официальном сайте Пермского муниципального округа в информационно-телекоммуникационной сети Интернет </w:t>
      </w:r>
      <w:r w:rsidRPr="00F81B48">
        <w:rPr>
          <w:sz w:val="28"/>
          <w:szCs w:val="28"/>
        </w:rPr>
        <w:t>(</w:t>
      </w:r>
      <w:hyperlink r:id="rId9" w:history="1">
        <w:r w:rsidR="001E57A3" w:rsidRPr="00F81B48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1E57A3" w:rsidRPr="00F81B48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1E57A3" w:rsidRPr="00F81B48">
          <w:rPr>
            <w:rStyle w:val="af0"/>
            <w:color w:val="auto"/>
            <w:sz w:val="28"/>
            <w:szCs w:val="28"/>
            <w:u w:val="none"/>
            <w:lang w:val="en-US"/>
          </w:rPr>
          <w:t>permokrug</w:t>
        </w:r>
        <w:proofErr w:type="spellEnd"/>
        <w:r w:rsidR="001E57A3" w:rsidRPr="00F81B48">
          <w:rPr>
            <w:rStyle w:val="af0"/>
            <w:color w:val="auto"/>
            <w:sz w:val="28"/>
            <w:szCs w:val="28"/>
            <w:u w:val="none"/>
          </w:rPr>
          <w:t>.</w:t>
        </w:r>
        <w:r w:rsidR="001E57A3" w:rsidRPr="00F81B48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F81B48">
        <w:rPr>
          <w:color w:val="000000" w:themeColor="text1"/>
          <w:sz w:val="28"/>
          <w:szCs w:val="28"/>
        </w:rPr>
        <w:t>).</w:t>
      </w:r>
    </w:p>
    <w:p w14:paraId="139E8E9C" w14:textId="2F698210" w:rsidR="004255E5" w:rsidRPr="004255E5" w:rsidRDefault="004255E5" w:rsidP="00F81B48">
      <w:pPr>
        <w:pStyle w:val="a6"/>
        <w:spacing w:after="0" w:line="240" w:lineRule="exac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муниципа</w:t>
      </w:r>
      <w:r w:rsidR="00F81B48">
        <w:rPr>
          <w:color w:val="000000" w:themeColor="text1"/>
          <w:sz w:val="28"/>
          <w:szCs w:val="28"/>
        </w:rPr>
        <w:t xml:space="preserve">льного округа               </w:t>
      </w:r>
      <w:r>
        <w:rPr>
          <w:color w:val="000000" w:themeColor="text1"/>
          <w:sz w:val="28"/>
          <w:szCs w:val="28"/>
        </w:rPr>
        <w:t xml:space="preserve">                                         О.Н. Андрианова</w:t>
      </w:r>
    </w:p>
    <w:sectPr w:rsidR="004255E5" w:rsidRPr="004255E5" w:rsidSect="00F81B48">
      <w:headerReference w:type="even" r:id="rId10"/>
      <w:headerReference w:type="default" r:id="rId11"/>
      <w:footerReference w:type="default" r:id="rId12"/>
      <w:pgSz w:w="11907" w:h="16840" w:code="9"/>
      <w:pgMar w:top="1134" w:right="851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9748E" w14:textId="77777777" w:rsidR="00626F9B" w:rsidRDefault="00626F9B">
      <w:r>
        <w:separator/>
      </w:r>
    </w:p>
  </w:endnote>
  <w:endnote w:type="continuationSeparator" w:id="0">
    <w:p w14:paraId="653C8E71" w14:textId="77777777" w:rsidR="00626F9B" w:rsidRDefault="0062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95622" w14:textId="77777777" w:rsidR="00626F9B" w:rsidRDefault="00626F9B">
      <w:r>
        <w:separator/>
      </w:r>
    </w:p>
  </w:footnote>
  <w:footnote w:type="continuationSeparator" w:id="0">
    <w:p w14:paraId="56A79979" w14:textId="77777777" w:rsidR="00626F9B" w:rsidRDefault="00626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81B48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681F"/>
    <w:rsid w:val="00077FD7"/>
    <w:rsid w:val="000817ED"/>
    <w:rsid w:val="000C4CD5"/>
    <w:rsid w:val="000C5C4E"/>
    <w:rsid w:val="000C6479"/>
    <w:rsid w:val="000E66BC"/>
    <w:rsid w:val="000F4254"/>
    <w:rsid w:val="0012186D"/>
    <w:rsid w:val="001A30EF"/>
    <w:rsid w:val="001D02CD"/>
    <w:rsid w:val="001E268C"/>
    <w:rsid w:val="001E57A3"/>
    <w:rsid w:val="00203BDC"/>
    <w:rsid w:val="0022560C"/>
    <w:rsid w:val="002330C4"/>
    <w:rsid w:val="00242B04"/>
    <w:rsid w:val="0024511B"/>
    <w:rsid w:val="00245495"/>
    <w:rsid w:val="0026551D"/>
    <w:rsid w:val="002B5D08"/>
    <w:rsid w:val="00300FD3"/>
    <w:rsid w:val="003045B0"/>
    <w:rsid w:val="00306735"/>
    <w:rsid w:val="00370AE5"/>
    <w:rsid w:val="003739D7"/>
    <w:rsid w:val="00393A4B"/>
    <w:rsid w:val="003E0061"/>
    <w:rsid w:val="003F04D1"/>
    <w:rsid w:val="00414494"/>
    <w:rsid w:val="0041511B"/>
    <w:rsid w:val="0042345A"/>
    <w:rsid w:val="004255E5"/>
    <w:rsid w:val="00452BBE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5F0332"/>
    <w:rsid w:val="006155F3"/>
    <w:rsid w:val="00621C65"/>
    <w:rsid w:val="00626F9B"/>
    <w:rsid w:val="006312AA"/>
    <w:rsid w:val="00637B08"/>
    <w:rsid w:val="00662DD7"/>
    <w:rsid w:val="00667A75"/>
    <w:rsid w:val="006B14A7"/>
    <w:rsid w:val="006C5CBE"/>
    <w:rsid w:val="006C6E1D"/>
    <w:rsid w:val="006F2225"/>
    <w:rsid w:val="006F6C51"/>
    <w:rsid w:val="006F7533"/>
    <w:rsid w:val="007168FE"/>
    <w:rsid w:val="00724F66"/>
    <w:rsid w:val="00736677"/>
    <w:rsid w:val="0078652B"/>
    <w:rsid w:val="00786953"/>
    <w:rsid w:val="007B75C5"/>
    <w:rsid w:val="007D18FF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363D8"/>
    <w:rsid w:val="00974C42"/>
    <w:rsid w:val="0098775A"/>
    <w:rsid w:val="009B151F"/>
    <w:rsid w:val="009B5F4B"/>
    <w:rsid w:val="009D04CB"/>
    <w:rsid w:val="009E0131"/>
    <w:rsid w:val="009E5B5A"/>
    <w:rsid w:val="00A24E2A"/>
    <w:rsid w:val="00A30B1A"/>
    <w:rsid w:val="00A96183"/>
    <w:rsid w:val="00AD79F6"/>
    <w:rsid w:val="00AE14A7"/>
    <w:rsid w:val="00B647BA"/>
    <w:rsid w:val="00B931FE"/>
    <w:rsid w:val="00BB6EA3"/>
    <w:rsid w:val="00BC0A61"/>
    <w:rsid w:val="00BC7DBA"/>
    <w:rsid w:val="00BD627B"/>
    <w:rsid w:val="00BE4B82"/>
    <w:rsid w:val="00BF4376"/>
    <w:rsid w:val="00BF6DAF"/>
    <w:rsid w:val="00C14B87"/>
    <w:rsid w:val="00C26877"/>
    <w:rsid w:val="00C47159"/>
    <w:rsid w:val="00C53674"/>
    <w:rsid w:val="00C80448"/>
    <w:rsid w:val="00C9091A"/>
    <w:rsid w:val="00CA1CFD"/>
    <w:rsid w:val="00CB01D0"/>
    <w:rsid w:val="00CB630A"/>
    <w:rsid w:val="00D0255E"/>
    <w:rsid w:val="00D05074"/>
    <w:rsid w:val="00D06D54"/>
    <w:rsid w:val="00D15A1E"/>
    <w:rsid w:val="00D31BFE"/>
    <w:rsid w:val="00D63377"/>
    <w:rsid w:val="00D82EA7"/>
    <w:rsid w:val="00D95C2C"/>
    <w:rsid w:val="00DA33E5"/>
    <w:rsid w:val="00DB37B4"/>
    <w:rsid w:val="00DF146C"/>
    <w:rsid w:val="00DF1B91"/>
    <w:rsid w:val="00DF656B"/>
    <w:rsid w:val="00E151C2"/>
    <w:rsid w:val="00E30FCB"/>
    <w:rsid w:val="00E3262D"/>
    <w:rsid w:val="00E55D54"/>
    <w:rsid w:val="00E63214"/>
    <w:rsid w:val="00E92770"/>
    <w:rsid w:val="00E9346E"/>
    <w:rsid w:val="00E97467"/>
    <w:rsid w:val="00EB7BE3"/>
    <w:rsid w:val="00EF3F35"/>
    <w:rsid w:val="00F0331D"/>
    <w:rsid w:val="00F15514"/>
    <w:rsid w:val="00F25EE9"/>
    <w:rsid w:val="00F26E3F"/>
    <w:rsid w:val="00F74F11"/>
    <w:rsid w:val="00F81B48"/>
    <w:rsid w:val="00F91D3D"/>
    <w:rsid w:val="00FA2FAC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4255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5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4255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5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6202-525F-4029-84C4-86106272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2025-12-09T08:36:00Z</dcterms:created>
  <dcterms:modified xsi:type="dcterms:W3CDTF">2025-12-09T08:36:00Z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